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5265CB">
        <w:rPr>
          <w:rFonts w:ascii="Times New Roman" w:hAnsi="Times New Roman" w:cs="Times New Roman"/>
          <w:b/>
          <w:sz w:val="24"/>
          <w:szCs w:val="24"/>
        </w:rPr>
        <w:t>10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5265C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65CB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4628AB" w:rsidRPr="004628AB" w:rsidRDefault="004628AB" w:rsidP="004628AB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7563A" w:rsidRPr="0037563A" w:rsidRDefault="0037563A" w:rsidP="003756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5CB" w:rsidRPr="005265CB" w:rsidRDefault="005265CB" w:rsidP="005265C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proofErr w:type="gramStart"/>
      <w:r w:rsidRPr="005265CB">
        <w:rPr>
          <w:rFonts w:ascii="Arial" w:hAnsi="Arial" w:cs="Arial"/>
          <w:sz w:val="18"/>
          <w:szCs w:val="18"/>
        </w:rPr>
        <w:t>КРАСНОЯРСКИЙ  КРАЙ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 СУХОБУЗИМСКИЙ  РАЙОН </w:t>
      </w:r>
    </w:p>
    <w:p w:rsidR="005265CB" w:rsidRPr="005265CB" w:rsidRDefault="005265CB" w:rsidP="005265C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265CB">
        <w:rPr>
          <w:rFonts w:ascii="Arial" w:hAnsi="Arial" w:cs="Arial"/>
          <w:sz w:val="18"/>
          <w:szCs w:val="18"/>
        </w:rPr>
        <w:t>АДМИНИСТРАЦИЯ  НАХВАЛЬСКОГО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 СЕЛЬСОВЕТА </w:t>
      </w:r>
    </w:p>
    <w:p w:rsidR="005265CB" w:rsidRPr="005265CB" w:rsidRDefault="005265CB" w:rsidP="005265C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>ПОСТАНОВЛЕНИЕ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11.05.2023г.                                        </w:t>
      </w:r>
      <w:proofErr w:type="spellStart"/>
      <w:r w:rsidRPr="005265CB">
        <w:rPr>
          <w:rFonts w:ascii="Arial" w:hAnsi="Arial" w:cs="Arial"/>
          <w:sz w:val="18"/>
          <w:szCs w:val="18"/>
        </w:rPr>
        <w:t>с.Нахвальское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                        № 42-п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5265CB" w:rsidRPr="005265CB" w:rsidTr="001157C3">
        <w:trPr>
          <w:cantSplit/>
        </w:trPr>
        <w:tc>
          <w:tcPr>
            <w:tcW w:w="8647" w:type="dxa"/>
            <w:hideMark/>
          </w:tcPr>
          <w:p w:rsidR="005265CB" w:rsidRPr="005265CB" w:rsidRDefault="005265CB" w:rsidP="005265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265CB">
              <w:rPr>
                <w:rFonts w:ascii="Arial" w:hAnsi="Arial" w:cs="Arial"/>
                <w:sz w:val="18"/>
                <w:szCs w:val="18"/>
              </w:rPr>
              <w:t>О  мерах</w:t>
            </w:r>
            <w:proofErr w:type="gramEnd"/>
            <w:r w:rsidRPr="005265CB">
              <w:rPr>
                <w:rFonts w:ascii="Arial" w:hAnsi="Arial" w:cs="Arial"/>
                <w:sz w:val="18"/>
                <w:szCs w:val="18"/>
              </w:rPr>
              <w:t xml:space="preserve"> по обеспечению безопасности людей</w:t>
            </w:r>
          </w:p>
          <w:p w:rsidR="005265CB" w:rsidRPr="005265CB" w:rsidRDefault="005265CB" w:rsidP="005265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5CB">
              <w:rPr>
                <w:rFonts w:ascii="Arial" w:hAnsi="Arial" w:cs="Arial"/>
                <w:sz w:val="18"/>
                <w:szCs w:val="18"/>
              </w:rPr>
              <w:t xml:space="preserve">на водных объектах на территории </w:t>
            </w:r>
            <w:proofErr w:type="spellStart"/>
            <w:r w:rsidRPr="005265CB">
              <w:rPr>
                <w:rFonts w:ascii="Arial" w:hAnsi="Arial" w:cs="Arial"/>
                <w:sz w:val="18"/>
                <w:szCs w:val="18"/>
              </w:rPr>
              <w:t>Нахвальского</w:t>
            </w:r>
            <w:proofErr w:type="spellEnd"/>
          </w:p>
          <w:p w:rsidR="005265CB" w:rsidRPr="005265CB" w:rsidRDefault="005265CB" w:rsidP="005265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5265CB">
              <w:rPr>
                <w:rFonts w:ascii="Arial" w:hAnsi="Arial" w:cs="Arial"/>
                <w:sz w:val="18"/>
                <w:szCs w:val="18"/>
              </w:rPr>
              <w:t>сельсовета в летний  период  2023 года.</w:t>
            </w:r>
          </w:p>
        </w:tc>
      </w:tr>
    </w:tbl>
    <w:p w:rsidR="005265CB" w:rsidRPr="005265CB" w:rsidRDefault="005265CB" w:rsidP="005265C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>В соответствии с п.24.ч.1 ст.</w:t>
      </w:r>
      <w:proofErr w:type="gramStart"/>
      <w:r w:rsidRPr="005265CB">
        <w:rPr>
          <w:rFonts w:ascii="Arial" w:hAnsi="Arial" w:cs="Arial"/>
          <w:sz w:val="18"/>
          <w:szCs w:val="18"/>
        </w:rPr>
        <w:t>15  Федерального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  закона  от 06.10.2003г.  № 131 -ФЗ </w:t>
      </w:r>
      <w:proofErr w:type="gramStart"/>
      <w:r w:rsidRPr="005265CB">
        <w:rPr>
          <w:rFonts w:ascii="Arial" w:hAnsi="Arial" w:cs="Arial"/>
          <w:sz w:val="18"/>
          <w:szCs w:val="18"/>
        </w:rPr>
        <w:t>«  «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крае»,   и  в  целях  укрепления    правопорядка  на  водных  объектах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сельсовета, охраны  жизни  людей  на  воде  и окружающей  среды </w:t>
      </w:r>
    </w:p>
    <w:p w:rsidR="005265CB" w:rsidRPr="005265CB" w:rsidRDefault="005265CB" w:rsidP="005265C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</w:t>
      </w:r>
    </w:p>
    <w:p w:rsidR="005265CB" w:rsidRPr="005265CB" w:rsidRDefault="005265CB" w:rsidP="005265CB">
      <w:pPr>
        <w:spacing w:after="0" w:line="240" w:lineRule="auto"/>
        <w:ind w:firstLine="851"/>
        <w:jc w:val="center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color w:val="000000"/>
          <w:sz w:val="18"/>
          <w:szCs w:val="18"/>
        </w:rPr>
        <w:t>П О С Т АН О В Л Я Ю:</w:t>
      </w:r>
    </w:p>
    <w:p w:rsidR="005265CB" w:rsidRPr="005265CB" w:rsidRDefault="005265CB" w:rsidP="005265CB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b/>
          <w:sz w:val="18"/>
          <w:szCs w:val="18"/>
        </w:rPr>
        <w:t xml:space="preserve"> </w:t>
      </w:r>
    </w:p>
    <w:p w:rsidR="005265CB" w:rsidRPr="005265CB" w:rsidRDefault="005265CB" w:rsidP="005265CB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5265CB">
        <w:rPr>
          <w:rFonts w:ascii="Arial" w:hAnsi="Arial" w:cs="Arial"/>
          <w:sz w:val="18"/>
          <w:szCs w:val="18"/>
        </w:rPr>
        <w:t>Утвердить  план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мероприятий по охране  жизни и здоровья людей на водных объектах    на территории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  в летний период 2023 года (приложение №1).  </w:t>
      </w:r>
    </w:p>
    <w:p w:rsidR="005265CB" w:rsidRPr="005265CB" w:rsidRDefault="005265CB" w:rsidP="005265CB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2.В виду </w:t>
      </w:r>
      <w:proofErr w:type="gramStart"/>
      <w:r w:rsidRPr="005265CB">
        <w:rPr>
          <w:rFonts w:ascii="Arial" w:hAnsi="Arial" w:cs="Arial"/>
          <w:sz w:val="18"/>
          <w:szCs w:val="18"/>
        </w:rPr>
        <w:t>отсутствия  лицензированных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мест для купания на территории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 утвердить перечень мест, запрещенных для купания людей  и  для  катания    на  моторных   судах  и  гидроциклах. (приложение №2).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5265CB">
        <w:rPr>
          <w:rFonts w:ascii="Arial" w:hAnsi="Arial" w:cs="Arial"/>
          <w:sz w:val="18"/>
          <w:szCs w:val="18"/>
        </w:rPr>
        <w:t>Считать  утратившим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 силу  постановление  администрации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  от  20 .05.2022 г. №  60 -п «О  мерах  по  обеспечению  безопасности  людей  на водных объектах  на  территории 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  в  летний  период  2022года. 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>3. Контроль за исполнением постановления оставляю за собой.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4. Постановление вступает в силу </w:t>
      </w:r>
      <w:proofErr w:type="gramStart"/>
      <w:r w:rsidRPr="005265CB">
        <w:rPr>
          <w:rFonts w:ascii="Arial" w:hAnsi="Arial" w:cs="Arial"/>
          <w:sz w:val="18"/>
          <w:szCs w:val="18"/>
        </w:rPr>
        <w:t>в  день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, следующий за днем его официального  опубликования в  газете   «Ведомости   органов местного самоуправления </w:t>
      </w:r>
      <w:proofErr w:type="spell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сельсовета».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Глава  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265CB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hAnsi="Arial" w:cs="Arial"/>
          <w:sz w:val="18"/>
          <w:szCs w:val="18"/>
        </w:rPr>
        <w:t xml:space="preserve">  сельсовета</w:t>
      </w:r>
      <w:proofErr w:type="gramEnd"/>
      <w:r w:rsidRPr="005265CB">
        <w:rPr>
          <w:rFonts w:ascii="Arial" w:hAnsi="Arial" w:cs="Arial"/>
          <w:sz w:val="18"/>
          <w:szCs w:val="18"/>
        </w:rPr>
        <w:t xml:space="preserve">                                            </w:t>
      </w:r>
      <w:proofErr w:type="spellStart"/>
      <w:r w:rsidRPr="005265CB">
        <w:rPr>
          <w:rFonts w:ascii="Arial" w:hAnsi="Arial" w:cs="Arial"/>
          <w:sz w:val="18"/>
          <w:szCs w:val="18"/>
        </w:rPr>
        <w:t>Н.И.Гимбал</w:t>
      </w:r>
      <w:proofErr w:type="spellEnd"/>
      <w:r w:rsidRPr="005265CB">
        <w:rPr>
          <w:rFonts w:ascii="Arial" w:hAnsi="Arial" w:cs="Arial"/>
          <w:sz w:val="18"/>
          <w:szCs w:val="18"/>
        </w:rPr>
        <w:t>.</w:t>
      </w: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5265CB">
        <w:rPr>
          <w:rFonts w:ascii="Arial" w:eastAsia="Calibri" w:hAnsi="Arial" w:cs="Arial"/>
          <w:noProof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7pt;margin-top:11.35pt;width:35.05pt;height:37.55pt;z-index:251659264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748253748" r:id="rId7"/>
        </w:object>
      </w:r>
      <w:proofErr w:type="gramStart"/>
      <w:r w:rsidRPr="005265CB">
        <w:rPr>
          <w:rFonts w:ascii="Arial" w:eastAsiaTheme="minorHAnsi" w:hAnsi="Arial" w:cs="Arial"/>
          <w:b/>
          <w:sz w:val="18"/>
          <w:szCs w:val="18"/>
        </w:rPr>
        <w:t>КРАСНОЯРСКИЙ  КРАЙ</w:t>
      </w:r>
      <w:proofErr w:type="gramEnd"/>
      <w:r w:rsidRPr="005265CB">
        <w:rPr>
          <w:rFonts w:ascii="Arial" w:eastAsiaTheme="minorHAnsi" w:hAnsi="Arial" w:cs="Arial"/>
          <w:b/>
          <w:sz w:val="18"/>
          <w:szCs w:val="18"/>
        </w:rPr>
        <w:t xml:space="preserve">  СУХОБУЗИМСКИЙ  РАЙОН</w:t>
      </w:r>
    </w:p>
    <w:p w:rsidR="005265CB" w:rsidRPr="005265CB" w:rsidRDefault="005265CB" w:rsidP="005265CB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5265CB">
        <w:rPr>
          <w:rFonts w:ascii="Arial" w:eastAsiaTheme="minorHAnsi" w:hAnsi="Arial" w:cs="Arial"/>
          <w:b/>
          <w:sz w:val="18"/>
          <w:szCs w:val="18"/>
        </w:rPr>
        <w:t>АДМИНИСТРАЦИЯ НАХВАЛЬСКОГО СЕЛЬСОВЕТА</w:t>
      </w:r>
    </w:p>
    <w:p w:rsidR="005265CB" w:rsidRPr="005265CB" w:rsidRDefault="005265CB" w:rsidP="005265CB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265CB">
        <w:rPr>
          <w:rFonts w:ascii="Arial" w:eastAsia="Calibri" w:hAnsi="Arial" w:cs="Arial"/>
          <w:b/>
          <w:sz w:val="18"/>
          <w:szCs w:val="18"/>
          <w:lang w:eastAsia="en-US"/>
        </w:rPr>
        <w:t>ПОСТАНОВЛЕНИЕ</w:t>
      </w:r>
    </w:p>
    <w:p w:rsidR="005265CB" w:rsidRPr="005265CB" w:rsidRDefault="005265CB" w:rsidP="005265CB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5265CB">
        <w:rPr>
          <w:rFonts w:ascii="Arial" w:eastAsia="Calibri" w:hAnsi="Arial" w:cs="Arial"/>
          <w:sz w:val="18"/>
          <w:szCs w:val="18"/>
          <w:lang w:eastAsia="en-US"/>
        </w:rPr>
        <w:t xml:space="preserve">11.05.2023 г                                     </w:t>
      </w:r>
      <w:proofErr w:type="spellStart"/>
      <w:r w:rsidRPr="005265CB">
        <w:rPr>
          <w:rFonts w:ascii="Arial" w:eastAsia="Calibri" w:hAnsi="Arial" w:cs="Arial"/>
          <w:sz w:val="18"/>
          <w:szCs w:val="18"/>
          <w:lang w:eastAsia="en-US"/>
        </w:rPr>
        <w:t>с.Нахвальское</w:t>
      </w:r>
      <w:proofErr w:type="spellEnd"/>
      <w:r w:rsidRPr="005265CB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№ 43-п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5265CB">
        <w:rPr>
          <w:rFonts w:ascii="Arial" w:eastAsia="Times New Roman" w:hAnsi="Arial" w:cs="Arial"/>
          <w:color w:val="1A1A1A"/>
          <w:sz w:val="18"/>
          <w:szCs w:val="18"/>
        </w:rPr>
        <w:t>Об отмене Постановления администрации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5265CB">
        <w:rPr>
          <w:rFonts w:ascii="Arial" w:eastAsia="Times New Roman" w:hAnsi="Arial" w:cs="Arial"/>
          <w:color w:val="1A1A1A"/>
          <w:sz w:val="18"/>
          <w:szCs w:val="18"/>
        </w:rPr>
        <w:t>Нахвальского</w:t>
      </w:r>
      <w:proofErr w:type="spellEnd"/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  сельсовета</w:t>
      </w:r>
      <w:proofErr w:type="gramEnd"/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 от 15.05.2017 № 69-п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5265CB">
        <w:rPr>
          <w:rFonts w:ascii="Arial" w:eastAsia="Times New Roman" w:hAnsi="Arial" w:cs="Arial"/>
          <w:color w:val="1A1A1A"/>
          <w:sz w:val="18"/>
          <w:szCs w:val="18"/>
        </w:rPr>
        <w:t>«Об утверждении Административного регламента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5265CB">
        <w:rPr>
          <w:rFonts w:ascii="Arial" w:eastAsia="Times New Roman" w:hAnsi="Arial" w:cs="Arial"/>
          <w:color w:val="1A1A1A"/>
          <w:sz w:val="18"/>
          <w:szCs w:val="18"/>
        </w:rPr>
        <w:t>осуществления  муниципального</w:t>
      </w:r>
      <w:proofErr w:type="gramEnd"/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5265CB">
        <w:rPr>
          <w:rFonts w:ascii="Arial" w:eastAsia="Times New Roman" w:hAnsi="Arial" w:cs="Arial"/>
          <w:color w:val="1A1A1A"/>
          <w:sz w:val="18"/>
          <w:szCs w:val="18"/>
        </w:rPr>
        <w:t>контроля в области торговой деятельности».</w:t>
      </w:r>
    </w:p>
    <w:p w:rsidR="005265CB" w:rsidRPr="005265CB" w:rsidRDefault="005265CB" w:rsidP="005265CB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65CB" w:rsidRPr="005265CB" w:rsidRDefault="005265CB" w:rsidP="0052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265CB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В соответствии с Федеральным законом от 06.10.2003 №131-ФЗ «</w:t>
      </w:r>
      <w:hyperlink r:id="rId8" w:tgtFrame="_blank" w:history="1">
        <w:r w:rsidRPr="005265CB">
          <w:rPr>
            <w:rFonts w:ascii="Arial" w:eastAsiaTheme="minorHAnsi" w:hAnsi="Arial" w:cs="Arial"/>
            <w:color w:val="000000" w:themeColor="text1"/>
            <w:sz w:val="18"/>
            <w:szCs w:val="18"/>
            <w:lang w:eastAsia="en-US"/>
          </w:rPr>
          <w:t>Об общих принципах организации местного самоуправления в Российской Федерации</w:t>
        </w:r>
      </w:hyperlink>
      <w:r w:rsidRPr="005265CB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», Федеральным законом от 11.06.2021 № 170-ФЗ «</w:t>
      </w:r>
      <w:hyperlink r:id="rId9" w:tgtFrame="_blank" w:history="1">
        <w:r w:rsidRPr="005265CB">
          <w:rPr>
            <w:rFonts w:ascii="Arial" w:eastAsiaTheme="minorHAnsi" w:hAnsi="Arial" w:cs="Arial"/>
            <w:color w:val="000000" w:themeColor="text1"/>
            <w:sz w:val="18"/>
            <w:szCs w:val="18"/>
            <w:lang w:eastAsia="en-US"/>
          </w:rPr>
  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</w:r>
      </w:hyperlink>
      <w:r w:rsidRPr="005265CB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», </w:t>
      </w:r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руководствуюсь Уставом  </w:t>
      </w:r>
      <w:proofErr w:type="spellStart"/>
      <w:r w:rsidRPr="005265CB">
        <w:rPr>
          <w:rFonts w:ascii="Arial" w:eastAsiaTheme="minorHAnsi" w:hAnsi="Arial" w:cs="Arial"/>
          <w:sz w:val="18"/>
          <w:szCs w:val="18"/>
          <w:lang w:eastAsia="en-US"/>
        </w:rPr>
        <w:t>Нахвальского</w:t>
      </w:r>
      <w:proofErr w:type="spellEnd"/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  сельсовета Сухобузимского района Красноярского края, </w:t>
      </w:r>
      <w:r w:rsidRPr="005265CB">
        <w:rPr>
          <w:rFonts w:ascii="Arial" w:eastAsiaTheme="minorHAnsi" w:hAnsi="Arial" w:cs="Arial"/>
          <w:b/>
          <w:sz w:val="18"/>
          <w:szCs w:val="18"/>
          <w:lang w:eastAsia="en-US"/>
        </w:rPr>
        <w:t>ПОСТАНОВЛЯЮ:</w:t>
      </w: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5265CB">
        <w:rPr>
          <w:rFonts w:ascii="Arial" w:eastAsiaTheme="minorHAnsi" w:hAnsi="Arial" w:cs="Arial"/>
          <w:sz w:val="18"/>
          <w:szCs w:val="18"/>
          <w:lang w:eastAsia="en-US"/>
        </w:rPr>
        <w:t>1.</w:t>
      </w:r>
      <w:r w:rsidRPr="005265C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Отменить </w:t>
      </w:r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Постановление </w:t>
      </w:r>
      <w:proofErr w:type="gramStart"/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администрации  </w:t>
      </w:r>
      <w:proofErr w:type="spellStart"/>
      <w:r w:rsidRPr="005265CB">
        <w:rPr>
          <w:rFonts w:ascii="Arial" w:eastAsia="Times New Roman" w:hAnsi="Arial" w:cs="Arial"/>
          <w:color w:val="1A1A1A"/>
          <w:sz w:val="18"/>
          <w:szCs w:val="18"/>
        </w:rPr>
        <w:t>Нахвальского</w:t>
      </w:r>
      <w:proofErr w:type="spellEnd"/>
      <w:proofErr w:type="gramEnd"/>
      <w:r w:rsidRPr="005265CB">
        <w:rPr>
          <w:rFonts w:ascii="Arial" w:eastAsia="Times New Roman" w:hAnsi="Arial" w:cs="Arial"/>
          <w:color w:val="1A1A1A"/>
          <w:sz w:val="18"/>
          <w:szCs w:val="18"/>
        </w:rPr>
        <w:t xml:space="preserve">  сельсовета от 15.05.2017 № 69-п  «Об утверждении Административного регламента    осуществления  муниципального контроля в области торговой деятельности».</w:t>
      </w:r>
    </w:p>
    <w:p w:rsidR="005265CB" w:rsidRPr="005265CB" w:rsidRDefault="005265CB" w:rsidP="005265CB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265CB" w:rsidRPr="005265CB" w:rsidRDefault="005265CB" w:rsidP="005265CB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en-US"/>
        </w:rPr>
      </w:pPr>
      <w:r w:rsidRPr="005265CB">
        <w:rPr>
          <w:rFonts w:ascii="Arial" w:eastAsia="Times New Roman" w:hAnsi="Arial" w:cs="Arial"/>
          <w:sz w:val="18"/>
          <w:szCs w:val="18"/>
        </w:rPr>
        <w:t>2.</w:t>
      </w:r>
      <w:r w:rsidRPr="005265CB">
        <w:rPr>
          <w:rFonts w:ascii="Arial" w:eastAsia="Calibri" w:hAnsi="Arial" w:cs="Arial"/>
          <w:kern w:val="1"/>
          <w:sz w:val="18"/>
          <w:szCs w:val="18"/>
          <w:lang w:eastAsia="en-US"/>
        </w:rPr>
        <w:t xml:space="preserve"> Контроль за выполнением настоящего постановления оставляю за собой.</w:t>
      </w:r>
    </w:p>
    <w:p w:rsidR="005265CB" w:rsidRPr="005265CB" w:rsidRDefault="005265CB" w:rsidP="005265CB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</w:p>
    <w:p w:rsidR="005265CB" w:rsidRPr="005265CB" w:rsidRDefault="005265CB" w:rsidP="0052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</w:rPr>
      </w:pPr>
      <w:r w:rsidRPr="005265C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3.</w:t>
      </w:r>
      <w:r w:rsidRPr="005265CB">
        <w:rPr>
          <w:rFonts w:ascii="Arial" w:eastAsia="Times New Roman" w:hAnsi="Arial" w:cs="Arial"/>
          <w:sz w:val="18"/>
          <w:szCs w:val="18"/>
        </w:rPr>
        <w:t xml:space="preserve">Постановление вступает в силу после  официального опубликования  в печатном издании « Ведомости  органов местного самоуправления </w:t>
      </w:r>
      <w:proofErr w:type="spellStart"/>
      <w:r w:rsidRPr="005265CB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5265CB">
        <w:rPr>
          <w:rFonts w:ascii="Arial" w:eastAsia="Times New Roman" w:hAnsi="Arial" w:cs="Arial"/>
          <w:sz w:val="18"/>
          <w:szCs w:val="18"/>
        </w:rPr>
        <w:t xml:space="preserve">  сельсовета» и подлежит размещению в сети Интернет на официальном сайте муниципального образования  </w:t>
      </w:r>
      <w:proofErr w:type="spellStart"/>
      <w:r w:rsidRPr="005265CB">
        <w:rPr>
          <w:rFonts w:ascii="Arial" w:eastAsia="Times New Roman" w:hAnsi="Arial" w:cs="Arial"/>
          <w:sz w:val="18"/>
          <w:szCs w:val="18"/>
        </w:rPr>
        <w:t>Нахвальский</w:t>
      </w:r>
      <w:proofErr w:type="spellEnd"/>
      <w:r w:rsidRPr="005265CB">
        <w:rPr>
          <w:rFonts w:ascii="Arial" w:eastAsia="Times New Roman" w:hAnsi="Arial" w:cs="Arial"/>
          <w:sz w:val="18"/>
          <w:szCs w:val="18"/>
        </w:rPr>
        <w:t xml:space="preserve">  сельсовет: </w:t>
      </w:r>
      <w:hyperlink r:id="rId10" w:tgtFrame="_blank" w:history="1">
        <w:r w:rsidRPr="005265C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http://nahvalskoe.ru/</w:t>
        </w:r>
      </w:hyperlink>
    </w:p>
    <w:p w:rsidR="005265CB" w:rsidRPr="005265CB" w:rsidRDefault="005265CB" w:rsidP="005265CB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 .</w:t>
      </w:r>
    </w:p>
    <w:p w:rsidR="005265CB" w:rsidRPr="005265CB" w:rsidRDefault="005265CB" w:rsidP="005265CB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265CB" w:rsidRPr="005265CB" w:rsidRDefault="005265CB" w:rsidP="005265CB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Глава администрации </w:t>
      </w:r>
    </w:p>
    <w:p w:rsidR="005265CB" w:rsidRPr="005265CB" w:rsidRDefault="005265CB" w:rsidP="005265CB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5265CB">
        <w:rPr>
          <w:rFonts w:ascii="Arial" w:eastAsiaTheme="minorHAnsi" w:hAnsi="Arial" w:cs="Arial"/>
          <w:sz w:val="18"/>
          <w:szCs w:val="18"/>
          <w:lang w:eastAsia="en-US"/>
        </w:rPr>
        <w:t>Нахвальского</w:t>
      </w:r>
      <w:proofErr w:type="spellEnd"/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 сельсовета                                                                        </w:t>
      </w:r>
      <w:proofErr w:type="spellStart"/>
      <w:proofErr w:type="gramStart"/>
      <w:r w:rsidRPr="005265CB">
        <w:rPr>
          <w:rFonts w:ascii="Arial" w:eastAsiaTheme="minorHAnsi" w:hAnsi="Arial" w:cs="Arial"/>
          <w:sz w:val="18"/>
          <w:szCs w:val="18"/>
          <w:lang w:eastAsia="en-US"/>
        </w:rPr>
        <w:t>Н.И.Гимбал</w:t>
      </w:r>
      <w:proofErr w:type="spellEnd"/>
      <w:r w:rsidRPr="005265CB">
        <w:rPr>
          <w:rFonts w:ascii="Arial" w:eastAsiaTheme="minorHAnsi" w:hAnsi="Arial" w:cs="Arial"/>
          <w:sz w:val="18"/>
          <w:szCs w:val="18"/>
          <w:lang w:eastAsia="en-US"/>
        </w:rPr>
        <w:t xml:space="preserve"> .</w:t>
      </w:r>
      <w:proofErr w:type="gramEnd"/>
    </w:p>
    <w:p w:rsidR="005265CB" w:rsidRPr="005265CB" w:rsidRDefault="005265CB" w:rsidP="005265CB">
      <w:pPr>
        <w:tabs>
          <w:tab w:val="left" w:pos="411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</w:p>
    <w:p w:rsidR="005265CB" w:rsidRPr="005265CB" w:rsidRDefault="005265CB" w:rsidP="005265CB">
      <w:pPr>
        <w:shd w:val="clear" w:color="auto" w:fill="FFFFFF"/>
        <w:tabs>
          <w:tab w:val="left" w:leader="underscore" w:pos="1142"/>
          <w:tab w:val="left" w:leader="underscore" w:pos="2837"/>
          <w:tab w:val="left" w:pos="8155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                            </w:t>
      </w: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5265CB" w:rsidRPr="005265CB" w:rsidTr="001157C3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5265CB" w:rsidRPr="005265CB" w:rsidRDefault="005265CB" w:rsidP="005265C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5265CB" w:rsidRPr="005265CB" w:rsidRDefault="005265CB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5265CB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5265CB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265CB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5265CB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5265CB" w:rsidRPr="005265CB" w:rsidRDefault="005265CB" w:rsidP="005265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65CB">
              <w:rPr>
                <w:rFonts w:ascii="Arial" w:hAnsi="Arial" w:cs="Arial"/>
                <w:b/>
                <w:sz w:val="18"/>
                <w:szCs w:val="18"/>
              </w:rPr>
              <w:t>12.05. 2023г.</w:t>
            </w:r>
          </w:p>
        </w:tc>
      </w:tr>
    </w:tbl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   </w:t>
      </w: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5265CB" w:rsidRPr="005265CB" w:rsidRDefault="005265CB" w:rsidP="005265CB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265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37563A" w:rsidRPr="005265CB" w:rsidRDefault="0037563A" w:rsidP="005265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5265CB" w:rsidRDefault="0037563A" w:rsidP="005265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5265CB" w:rsidRDefault="0037563A" w:rsidP="005265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5265CB" w:rsidRDefault="0037563A" w:rsidP="005265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bookmarkEnd w:id="0"/>
    <w:p w:rsidR="0037563A" w:rsidRP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37563A" w:rsidRDefault="0037563A" w:rsidP="003756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6"/>
          <w:szCs w:val="16"/>
        </w:rPr>
      </w:pPr>
    </w:p>
    <w:p w:rsidR="0037563A" w:rsidRPr="0037563A" w:rsidRDefault="0037563A" w:rsidP="003756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63A" w:rsidRDefault="00A44CCD" w:rsidP="0037563A">
      <w:pPr>
        <w:tabs>
          <w:tab w:val="left" w:pos="3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63A" w:rsidRDefault="00A44CCD" w:rsidP="003756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63A" w:rsidRDefault="00A44CCD" w:rsidP="003756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63A" w:rsidRDefault="00A44CCD" w:rsidP="003756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A55B3D" w:rsidRDefault="00C17A4B" w:rsidP="00A55B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7A4B" w:rsidRPr="00A55B3D" w:rsidRDefault="00C17A4B" w:rsidP="00A55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7A4B" w:rsidRPr="00A55B3D" w:rsidRDefault="00C17A4B" w:rsidP="00A55B3D">
      <w:pPr>
        <w:spacing w:after="0" w:line="240" w:lineRule="auto"/>
        <w:jc w:val="center"/>
        <w:rPr>
          <w:rStyle w:val="22"/>
          <w:rFonts w:ascii="Arial" w:hAnsi="Arial" w:cs="Arial"/>
          <w:sz w:val="18"/>
          <w:szCs w:val="18"/>
        </w:rPr>
      </w:pPr>
    </w:p>
    <w:p w:rsidR="00C17A4B" w:rsidRPr="00A55B3D" w:rsidRDefault="00C17A4B" w:rsidP="00A55B3D">
      <w:pPr>
        <w:spacing w:after="0" w:line="240" w:lineRule="auto"/>
        <w:jc w:val="center"/>
        <w:rPr>
          <w:rStyle w:val="22"/>
          <w:rFonts w:ascii="Arial" w:hAnsi="Arial" w:cs="Arial"/>
          <w:sz w:val="18"/>
          <w:szCs w:val="18"/>
        </w:rPr>
      </w:pPr>
    </w:p>
    <w:p w:rsidR="00C17A4B" w:rsidRPr="00A55B3D" w:rsidRDefault="00C17A4B" w:rsidP="00A55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7A4B" w:rsidRPr="00A55B3D" w:rsidRDefault="00C17A4B" w:rsidP="00A5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792DF3" w:rsidRPr="00A55B3D" w:rsidRDefault="00C17A4B" w:rsidP="00A55B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5B3D"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92DF3" w:rsidRPr="00792DF3" w:rsidRDefault="00792DF3" w:rsidP="00505A3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505A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505A3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505A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505A3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C9E3941"/>
    <w:multiLevelType w:val="hybridMultilevel"/>
    <w:tmpl w:val="45E254EE"/>
    <w:lvl w:ilvl="0" w:tplc="C1429A96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B70CC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BF76E3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55B3F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0A402D"/>
    <w:rsid w:val="001948F2"/>
    <w:rsid w:val="001B1900"/>
    <w:rsid w:val="00236914"/>
    <w:rsid w:val="00237073"/>
    <w:rsid w:val="0026664B"/>
    <w:rsid w:val="00270B83"/>
    <w:rsid w:val="0037563A"/>
    <w:rsid w:val="00424624"/>
    <w:rsid w:val="004628AB"/>
    <w:rsid w:val="004F3C6B"/>
    <w:rsid w:val="00505A3A"/>
    <w:rsid w:val="005265CB"/>
    <w:rsid w:val="005E3D0A"/>
    <w:rsid w:val="00682E86"/>
    <w:rsid w:val="00730C3A"/>
    <w:rsid w:val="0073160A"/>
    <w:rsid w:val="007432E4"/>
    <w:rsid w:val="0076008C"/>
    <w:rsid w:val="00792DF3"/>
    <w:rsid w:val="0080119D"/>
    <w:rsid w:val="008B1680"/>
    <w:rsid w:val="008B7E7C"/>
    <w:rsid w:val="008F181A"/>
    <w:rsid w:val="00961139"/>
    <w:rsid w:val="0097641A"/>
    <w:rsid w:val="009B42B7"/>
    <w:rsid w:val="009E7C3C"/>
    <w:rsid w:val="00A44CCD"/>
    <w:rsid w:val="00A55B3D"/>
    <w:rsid w:val="00A8079A"/>
    <w:rsid w:val="00AB40E9"/>
    <w:rsid w:val="00AF1CE6"/>
    <w:rsid w:val="00B66CD5"/>
    <w:rsid w:val="00B6735B"/>
    <w:rsid w:val="00BE195A"/>
    <w:rsid w:val="00C17A4B"/>
    <w:rsid w:val="00CE5DAB"/>
    <w:rsid w:val="00E744FD"/>
    <w:rsid w:val="00E97DA3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D61A3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paragraph" w:styleId="1">
    <w:name w:val="heading 1"/>
    <w:next w:val="a"/>
    <w:link w:val="10"/>
    <w:uiPriority w:val="9"/>
    <w:qFormat/>
    <w:rsid w:val="000A402D"/>
    <w:pPr>
      <w:keepNext/>
      <w:keepLines/>
      <w:spacing w:after="256" w:line="259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3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792DF3"/>
  </w:style>
  <w:style w:type="paragraph" w:customStyle="1" w:styleId="15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10"/>
    <w:rsid w:val="00C17A4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17A4B"/>
    <w:pPr>
      <w:widowControl w:val="0"/>
      <w:shd w:val="clear" w:color="auto" w:fill="FFFFFF"/>
      <w:spacing w:before="180" w:after="1140" w:line="278" w:lineRule="exact"/>
      <w:ind w:hanging="1860"/>
      <w:jc w:val="center"/>
    </w:pPr>
    <w:rPr>
      <w:b/>
      <w:bCs/>
    </w:rPr>
  </w:style>
  <w:style w:type="paragraph" w:customStyle="1" w:styleId="af2">
    <w:basedOn w:val="a"/>
    <w:next w:val="af3"/>
    <w:qFormat/>
    <w:rsid w:val="00E97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E97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E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">
    <w:name w:val="Сетка таблицы4"/>
    <w:basedOn w:val="a1"/>
    <w:next w:val="ab"/>
    <w:uiPriority w:val="59"/>
    <w:rsid w:val="00E9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2D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msonormalmrcssattr">
    <w:name w:val="msonormal_mr_css_attr"/>
    <w:basedOn w:val="a"/>
    <w:rsid w:val="000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hval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FD9E0D22-A9C4-4DC4-8470-475F0743F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0506-610D-4139-B849-FFC5D14C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2023-06-14T06:16:00Z</cp:lastPrinted>
  <dcterms:created xsi:type="dcterms:W3CDTF">2021-11-06T06:46:00Z</dcterms:created>
  <dcterms:modified xsi:type="dcterms:W3CDTF">2023-06-14T06:16:00Z</dcterms:modified>
</cp:coreProperties>
</file>